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C2" w:rsidRPr="009D4B6D" w:rsidRDefault="00A911C2" w:rsidP="00A911C2">
      <w:pPr>
        <w:jc w:val="center"/>
        <w:rPr>
          <w:sz w:val="32"/>
          <w:szCs w:val="32"/>
          <w:u w:val="single"/>
        </w:rPr>
      </w:pPr>
      <w:r w:rsidRPr="009D4B6D">
        <w:rPr>
          <w:sz w:val="32"/>
          <w:szCs w:val="32"/>
          <w:u w:val="single"/>
        </w:rPr>
        <w:t>Présentation de la c</w:t>
      </w:r>
      <w:r>
        <w:rPr>
          <w:sz w:val="32"/>
          <w:szCs w:val="32"/>
          <w:u w:val="single"/>
        </w:rPr>
        <w:t xml:space="preserve">ommunauté de pratiques                           </w:t>
      </w:r>
      <w:r w:rsidRPr="00664B62">
        <w:rPr>
          <w:sz w:val="32"/>
          <w:szCs w:val="32"/>
        </w:rPr>
        <w:t>« </w:t>
      </w:r>
      <w:r w:rsidR="00A036F1">
        <w:rPr>
          <w:sz w:val="32"/>
          <w:szCs w:val="32"/>
          <w:u w:val="single"/>
        </w:rPr>
        <w:t>Lecture avec le portable et l’</w:t>
      </w:r>
      <w:proofErr w:type="spellStart"/>
      <w:r w:rsidR="00A036F1">
        <w:rPr>
          <w:sz w:val="32"/>
          <w:szCs w:val="32"/>
          <w:u w:val="single"/>
        </w:rPr>
        <w:t>iPad</w:t>
      </w:r>
      <w:proofErr w:type="spellEnd"/>
      <w:r w:rsidRPr="00664B62">
        <w:rPr>
          <w:sz w:val="32"/>
          <w:szCs w:val="32"/>
        </w:rPr>
        <w:t> »</w:t>
      </w:r>
    </w:p>
    <w:p w:rsidR="00A911C2" w:rsidRDefault="00A911C2" w:rsidP="00A911C2">
      <w:r>
        <w:t xml:space="preserve">La communauté de pratique se veut un groupe de participants et de formateurs qui vont échanger sur des sujets </w:t>
      </w:r>
      <w:r w:rsidR="000222F5">
        <w:t>pédagogiques</w:t>
      </w:r>
      <w:r>
        <w:t xml:space="preserve"> autour de </w:t>
      </w:r>
      <w:r w:rsidR="004A1C5D">
        <w:t>lecture</w:t>
      </w:r>
      <w:r>
        <w:t xml:space="preserve"> en classe à l’aide d’ordinateurs portables</w:t>
      </w:r>
      <w:r w:rsidR="004A1C5D">
        <w:t xml:space="preserve"> et</w:t>
      </w:r>
      <w:r w:rsidR="000222F5">
        <w:t xml:space="preserve"> de</w:t>
      </w:r>
      <w:r w:rsidR="004A1C5D">
        <w:t xml:space="preserve"> l’</w:t>
      </w:r>
      <w:proofErr w:type="spellStart"/>
      <w:r w:rsidR="004A1C5D">
        <w:t>iPad</w:t>
      </w:r>
      <w:proofErr w:type="spellEnd"/>
      <w:r>
        <w:t>. Quatre rencontres sont prévues afin de favoriser l’appropriation des outils et de certaines notions d</w:t>
      </w:r>
      <w:r w:rsidR="004A1C5D">
        <w:t>e lecture</w:t>
      </w:r>
      <w:r>
        <w:t xml:space="preserve">. </w:t>
      </w:r>
    </w:p>
    <w:p w:rsidR="00A911C2" w:rsidRDefault="00A911C2" w:rsidP="00A911C2">
      <w:r>
        <w:t>À partir d’échanges entre participants et formateurs, la communauté « </w:t>
      </w:r>
      <w:r w:rsidR="000222F5">
        <w:t>Lecture</w:t>
      </w:r>
      <w:r>
        <w:t xml:space="preserve"> avec le portable</w:t>
      </w:r>
      <w:r w:rsidR="000222F5">
        <w:t xml:space="preserve"> et l’</w:t>
      </w:r>
      <w:proofErr w:type="spellStart"/>
      <w:r w:rsidR="000222F5">
        <w:t>iPad</w:t>
      </w:r>
      <w:proofErr w:type="spellEnd"/>
      <w:r>
        <w:t xml:space="preserve"> » a pour objectif de :  </w:t>
      </w:r>
    </w:p>
    <w:p w:rsidR="00A911C2" w:rsidRDefault="00A911C2" w:rsidP="00A911C2">
      <w:pPr>
        <w:pStyle w:val="Paragraphedeliste"/>
        <w:numPr>
          <w:ilvl w:val="0"/>
          <w:numId w:val="3"/>
        </w:numPr>
      </w:pPr>
      <w:r>
        <w:t>Permettre l’apprentissage des outils et d’exploiter une partie de leur potentiel ;</w:t>
      </w:r>
    </w:p>
    <w:p w:rsidR="00A911C2" w:rsidRDefault="00A911C2" w:rsidP="00A911C2">
      <w:pPr>
        <w:pStyle w:val="Paragraphedeliste"/>
        <w:numPr>
          <w:ilvl w:val="0"/>
          <w:numId w:val="3"/>
        </w:numPr>
      </w:pPr>
      <w:r>
        <w:t xml:space="preserve">Expérimenter les outils en classe;  </w:t>
      </w:r>
    </w:p>
    <w:p w:rsidR="00A911C2" w:rsidRDefault="00A911C2" w:rsidP="00A911C2">
      <w:pPr>
        <w:pStyle w:val="Paragraphedeliste"/>
        <w:numPr>
          <w:ilvl w:val="0"/>
          <w:numId w:val="3"/>
        </w:numPr>
      </w:pPr>
      <w:r>
        <w:t>Promouvoir l’utilisation des portables</w:t>
      </w:r>
      <w:r w:rsidR="000222F5">
        <w:t xml:space="preserve"> et de l’</w:t>
      </w:r>
      <w:proofErr w:type="spellStart"/>
      <w:r w:rsidR="000222F5">
        <w:t>iPad</w:t>
      </w:r>
      <w:proofErr w:type="spellEnd"/>
      <w:r w:rsidR="000222F5">
        <w:t xml:space="preserve"> en lecture</w:t>
      </w:r>
      <w:bookmarkStart w:id="0" w:name="_GoBack"/>
      <w:bookmarkEnd w:id="0"/>
      <w:r>
        <w:t xml:space="preserve"> au service de l’apprentissage du français dans les écoles.</w:t>
      </w:r>
    </w:p>
    <w:p w:rsidR="00A911C2" w:rsidRDefault="00A911C2" w:rsidP="00A911C2"/>
    <w:p w:rsidR="00A911C2" w:rsidRDefault="00A911C2" w:rsidP="00A911C2">
      <w:r>
        <w:t xml:space="preserve">Voici les détails de la communauté : </w:t>
      </w:r>
    </w:p>
    <w:p w:rsidR="00A911C2" w:rsidRDefault="00A911C2" w:rsidP="00A911C2"/>
    <w:p w:rsidR="00A911C2" w:rsidRPr="009E2BE6" w:rsidRDefault="00A911C2" w:rsidP="00A911C2">
      <w:pPr>
        <w:rPr>
          <w:u w:val="single"/>
        </w:rPr>
      </w:pPr>
      <w:r>
        <w:tab/>
        <w:t xml:space="preserve"> </w:t>
      </w:r>
      <w:r w:rsidRPr="009E2BE6">
        <w:rPr>
          <w:u w:val="single"/>
        </w:rPr>
        <w:t>Plan des rencontres :</w:t>
      </w:r>
    </w:p>
    <w:p w:rsidR="00A911C2" w:rsidRDefault="00A911C2" w:rsidP="00A911C2">
      <w:pPr>
        <w:pStyle w:val="Paragraphedeliste"/>
        <w:numPr>
          <w:ilvl w:val="0"/>
          <w:numId w:val="1"/>
        </w:numPr>
      </w:pPr>
      <w:r>
        <w:t>Échanges;</w:t>
      </w:r>
    </w:p>
    <w:p w:rsidR="00A911C2" w:rsidRDefault="00A911C2" w:rsidP="00A911C2">
      <w:pPr>
        <w:pStyle w:val="Paragraphedeliste"/>
        <w:numPr>
          <w:ilvl w:val="0"/>
          <w:numId w:val="1"/>
        </w:numPr>
      </w:pPr>
      <w:r>
        <w:t xml:space="preserve">Présentation d’un sujet particulier par les formateurs; </w:t>
      </w:r>
    </w:p>
    <w:p w:rsidR="00A911C2" w:rsidRDefault="00A911C2" w:rsidP="00A911C2">
      <w:pPr>
        <w:pStyle w:val="Paragraphedeliste"/>
        <w:numPr>
          <w:ilvl w:val="0"/>
          <w:numId w:val="1"/>
        </w:numPr>
      </w:pPr>
      <w:r>
        <w:t>Mains sur touches;</w:t>
      </w:r>
    </w:p>
    <w:p w:rsidR="00A911C2" w:rsidRDefault="00A911C2" w:rsidP="00A911C2">
      <w:pPr>
        <w:pStyle w:val="Paragraphedeliste"/>
        <w:numPr>
          <w:ilvl w:val="0"/>
          <w:numId w:val="1"/>
        </w:numPr>
      </w:pPr>
      <w:r>
        <w:t xml:space="preserve">Devoir et projet en classe; </w:t>
      </w:r>
    </w:p>
    <w:p w:rsidR="00A911C2" w:rsidRDefault="00A911C2" w:rsidP="00A911C2">
      <w:pPr>
        <w:pStyle w:val="Paragraphedeliste"/>
        <w:numPr>
          <w:ilvl w:val="0"/>
          <w:numId w:val="1"/>
        </w:numPr>
      </w:pPr>
      <w:r>
        <w:t>Retour sur les faits saillants;</w:t>
      </w:r>
    </w:p>
    <w:p w:rsidR="00A911C2" w:rsidRDefault="00A911C2" w:rsidP="00A911C2">
      <w:pPr>
        <w:pStyle w:val="Paragraphedeliste"/>
        <w:numPr>
          <w:ilvl w:val="0"/>
          <w:numId w:val="1"/>
        </w:numPr>
      </w:pPr>
      <w:r>
        <w:t xml:space="preserve">Échéancier. </w:t>
      </w:r>
    </w:p>
    <w:p w:rsidR="00A911C2" w:rsidRPr="00D423DD" w:rsidRDefault="00A911C2" w:rsidP="00A911C2">
      <w:pPr>
        <w:rPr>
          <w:u w:val="single"/>
        </w:rPr>
      </w:pPr>
      <w:r>
        <w:tab/>
      </w:r>
      <w:r w:rsidRPr="00D423DD">
        <w:rPr>
          <w:u w:val="single"/>
        </w:rPr>
        <w:t>Expérimentations</w:t>
      </w:r>
    </w:p>
    <w:p w:rsidR="00A911C2" w:rsidRPr="00D423DD" w:rsidRDefault="00A911C2" w:rsidP="00A911C2">
      <w:pPr>
        <w:pStyle w:val="Paragraphedeliste"/>
        <w:numPr>
          <w:ilvl w:val="0"/>
          <w:numId w:val="2"/>
        </w:numPr>
      </w:pPr>
      <w:r w:rsidRPr="00D423DD">
        <w:t xml:space="preserve">Personnel; </w:t>
      </w:r>
    </w:p>
    <w:p w:rsidR="00A911C2" w:rsidRDefault="00A911C2" w:rsidP="00A911C2">
      <w:pPr>
        <w:pStyle w:val="Paragraphedeliste"/>
        <w:numPr>
          <w:ilvl w:val="0"/>
          <w:numId w:val="2"/>
        </w:numPr>
      </w:pPr>
      <w:r w:rsidRPr="00D423DD">
        <w:t>Dans les groupes;</w:t>
      </w:r>
    </w:p>
    <w:p w:rsidR="00CC7744" w:rsidRDefault="00CC7744" w:rsidP="00CC7744">
      <w:pPr>
        <w:pStyle w:val="Paragraphedeliste"/>
        <w:numPr>
          <w:ilvl w:val="1"/>
          <w:numId w:val="2"/>
        </w:numPr>
      </w:pPr>
      <w:r w:rsidRPr="00D423DD">
        <w:t>Réflexion</w:t>
      </w:r>
      <w:r>
        <w:t xml:space="preserve"> quant à la lecture en classe sur un support technologique</w:t>
      </w:r>
    </w:p>
    <w:p w:rsidR="00CC7744" w:rsidRPr="00D423DD" w:rsidRDefault="000222F5" w:rsidP="00CC7744">
      <w:pPr>
        <w:pStyle w:val="Paragraphedeliste"/>
        <w:numPr>
          <w:ilvl w:val="2"/>
          <w:numId w:val="2"/>
        </w:numPr>
      </w:pPr>
      <w:hyperlink r:id="rId8" w:history="1">
        <w:r w:rsidR="00CC7744" w:rsidRPr="00BE0987">
          <w:rPr>
            <w:rStyle w:val="Lienhypertexte"/>
          </w:rPr>
          <w:t>Hyperlien du doc</w:t>
        </w:r>
        <w:r w:rsidR="00CC7744" w:rsidRPr="00BE0987">
          <w:rPr>
            <w:rStyle w:val="Lienhypertexte"/>
          </w:rPr>
          <w:t>u</w:t>
        </w:r>
        <w:r w:rsidR="00CC7744" w:rsidRPr="00BE0987">
          <w:rPr>
            <w:rStyle w:val="Lienhypertexte"/>
          </w:rPr>
          <w:t>ment</w:t>
        </w:r>
      </w:hyperlink>
    </w:p>
    <w:p w:rsidR="00A911C2" w:rsidRPr="00D423DD" w:rsidRDefault="00A911C2" w:rsidP="00A911C2">
      <w:pPr>
        <w:pStyle w:val="Paragraphedeliste"/>
        <w:numPr>
          <w:ilvl w:val="1"/>
          <w:numId w:val="2"/>
        </w:numPr>
      </w:pPr>
      <w:r w:rsidRPr="00D423DD">
        <w:t>Découverte</w:t>
      </w:r>
      <w:r w:rsidR="005B35F0">
        <w:t xml:space="preserve"> des outils de lecture</w:t>
      </w:r>
    </w:p>
    <w:p w:rsidR="00A911C2" w:rsidRPr="00D423DD" w:rsidRDefault="00A911C2" w:rsidP="00A911C2">
      <w:pPr>
        <w:pStyle w:val="Paragraphedeliste"/>
        <w:numPr>
          <w:ilvl w:val="1"/>
          <w:numId w:val="2"/>
        </w:numPr>
      </w:pPr>
      <w:r w:rsidRPr="00D423DD">
        <w:t xml:space="preserve">Expérimentation des outils  </w:t>
      </w:r>
    </w:p>
    <w:p w:rsidR="00CC7744" w:rsidRDefault="005B35F0" w:rsidP="00A911C2">
      <w:pPr>
        <w:pStyle w:val="Paragraphedeliste"/>
        <w:numPr>
          <w:ilvl w:val="2"/>
          <w:numId w:val="2"/>
        </w:numPr>
      </w:pPr>
      <w:proofErr w:type="spellStart"/>
      <w:r>
        <w:t>Readability</w:t>
      </w:r>
      <w:proofErr w:type="spellEnd"/>
    </w:p>
    <w:p w:rsidR="00CC7744" w:rsidRDefault="00CC7744" w:rsidP="00A911C2">
      <w:pPr>
        <w:pStyle w:val="Paragraphedeliste"/>
        <w:numPr>
          <w:ilvl w:val="2"/>
          <w:numId w:val="2"/>
        </w:numPr>
      </w:pPr>
      <w:r>
        <w:t>A</w:t>
      </w:r>
      <w:r w:rsidR="005B35F0">
        <w:t>pplication Puffin</w:t>
      </w:r>
    </w:p>
    <w:p w:rsidR="00CC7744" w:rsidRDefault="005B35F0" w:rsidP="00A911C2">
      <w:pPr>
        <w:pStyle w:val="Paragraphedeliste"/>
        <w:numPr>
          <w:ilvl w:val="2"/>
          <w:numId w:val="2"/>
        </w:numPr>
      </w:pPr>
      <w:r>
        <w:t xml:space="preserve">Récit </w:t>
      </w:r>
      <w:proofErr w:type="spellStart"/>
      <w:r>
        <w:t>Présco</w:t>
      </w:r>
      <w:proofErr w:type="spellEnd"/>
      <w:r w:rsidR="00D13E6E">
        <w:t xml:space="preserve"> : </w:t>
      </w:r>
      <w:hyperlink r:id="rId9" w:history="1">
        <w:proofErr w:type="spellStart"/>
        <w:r w:rsidR="00D13E6E" w:rsidRPr="00D13E6E">
          <w:rPr>
            <w:rStyle w:val="Lienhypertexte"/>
          </w:rPr>
          <w:t>Appli-l</w:t>
        </w:r>
        <w:r w:rsidR="00D13E6E" w:rsidRPr="00D13E6E">
          <w:rPr>
            <w:rStyle w:val="Lienhypertexte"/>
          </w:rPr>
          <w:t>i</w:t>
        </w:r>
        <w:r w:rsidR="00D13E6E" w:rsidRPr="00D13E6E">
          <w:rPr>
            <w:rStyle w:val="Lienhypertexte"/>
          </w:rPr>
          <w:t>vres</w:t>
        </w:r>
        <w:proofErr w:type="spellEnd"/>
      </w:hyperlink>
      <w:r w:rsidR="00D13E6E">
        <w:t xml:space="preserve"> -  </w:t>
      </w:r>
    </w:p>
    <w:p w:rsidR="00A911C2" w:rsidRPr="00D423DD" w:rsidRDefault="000222F5" w:rsidP="00D13E6E">
      <w:pPr>
        <w:pStyle w:val="Paragraphedeliste"/>
        <w:numPr>
          <w:ilvl w:val="2"/>
          <w:numId w:val="2"/>
        </w:numPr>
      </w:pPr>
      <w:hyperlink r:id="rId10" w:history="1">
        <w:r w:rsidR="00CC7744" w:rsidRPr="00CC7744">
          <w:rPr>
            <w:rStyle w:val="Lienhypertexte"/>
          </w:rPr>
          <w:t>L</w:t>
        </w:r>
        <w:r w:rsidR="005B35F0" w:rsidRPr="00CC7744">
          <w:rPr>
            <w:rStyle w:val="Lienhypertexte"/>
          </w:rPr>
          <w:t>a sour</w:t>
        </w:r>
        <w:r w:rsidR="005B35F0" w:rsidRPr="00CC7744">
          <w:rPr>
            <w:rStyle w:val="Lienhypertexte"/>
          </w:rPr>
          <w:t>i</w:t>
        </w:r>
        <w:r w:rsidR="005B35F0" w:rsidRPr="00CC7744">
          <w:rPr>
            <w:rStyle w:val="Lienhypertexte"/>
          </w:rPr>
          <w:t xml:space="preserve">s Web  </w:t>
        </w:r>
      </w:hyperlink>
      <w:r w:rsidR="005B35F0">
        <w:t xml:space="preserve"> </w:t>
      </w:r>
    </w:p>
    <w:p w:rsidR="00A911C2" w:rsidRPr="00D423DD" w:rsidRDefault="00A911C2" w:rsidP="00A911C2">
      <w:pPr>
        <w:ind w:left="708"/>
        <w:rPr>
          <w:u w:val="single"/>
        </w:rPr>
      </w:pPr>
      <w:r w:rsidRPr="00D423DD">
        <w:rPr>
          <w:u w:val="single"/>
        </w:rPr>
        <w:lastRenderedPageBreak/>
        <w:t xml:space="preserve">Proposition de sujets particuliers abordés (agenda ouvert : sujet à être modifié) </w:t>
      </w:r>
    </w:p>
    <w:p w:rsidR="00A911C2" w:rsidRPr="00D423DD" w:rsidRDefault="009D2BA0" w:rsidP="00A911C2">
      <w:pPr>
        <w:pStyle w:val="Paragraphedeliste"/>
        <w:numPr>
          <w:ilvl w:val="0"/>
          <w:numId w:val="4"/>
        </w:numPr>
      </w:pPr>
      <w:r>
        <w:t>Lecture à l’écran</w:t>
      </w:r>
    </w:p>
    <w:p w:rsidR="00A911C2" w:rsidRPr="00D423DD" w:rsidRDefault="00943A8C" w:rsidP="00A911C2">
      <w:pPr>
        <w:pStyle w:val="Paragraphedeliste"/>
        <w:numPr>
          <w:ilvl w:val="0"/>
          <w:numId w:val="4"/>
        </w:numPr>
      </w:pPr>
      <w:r>
        <w:t xml:space="preserve">La souris Web… Applis-Livres. Coup de cœur </w:t>
      </w:r>
      <w:proofErr w:type="spellStart"/>
      <w:r>
        <w:t>apps</w:t>
      </w:r>
      <w:proofErr w:type="spellEnd"/>
      <w:r>
        <w:t xml:space="preserve">. Présentation </w:t>
      </w:r>
    </w:p>
    <w:p w:rsidR="00A911C2" w:rsidRPr="00D423DD" w:rsidRDefault="00943A8C" w:rsidP="00A911C2">
      <w:pPr>
        <w:pStyle w:val="Paragraphedeliste"/>
        <w:numPr>
          <w:ilvl w:val="0"/>
          <w:numId w:val="4"/>
        </w:numPr>
      </w:pPr>
      <w:r>
        <w:t xml:space="preserve">Revoir au menu </w:t>
      </w:r>
      <w:r w:rsidR="000222F5">
        <w:t xml:space="preserve">démarrer les logiciels… </w:t>
      </w:r>
    </w:p>
    <w:p w:rsidR="00A911C2" w:rsidRDefault="00A911C2" w:rsidP="00A911C2">
      <w:pPr>
        <w:pStyle w:val="Paragraphedeliste"/>
        <w:numPr>
          <w:ilvl w:val="0"/>
          <w:numId w:val="4"/>
        </w:numPr>
      </w:pPr>
    </w:p>
    <w:p w:rsidR="00A911C2" w:rsidRPr="00313A33" w:rsidRDefault="00A911C2" w:rsidP="00A911C2">
      <w:pPr>
        <w:rPr>
          <w:u w:val="single"/>
        </w:rPr>
      </w:pPr>
      <w:r>
        <w:tab/>
      </w:r>
      <w:r>
        <w:rPr>
          <w:u w:val="single"/>
        </w:rPr>
        <w:t xml:space="preserve">Structure des </w:t>
      </w:r>
      <w:r w:rsidRPr="00313A33">
        <w:rPr>
          <w:u w:val="single"/>
        </w:rPr>
        <w:t>échanges</w:t>
      </w:r>
    </w:p>
    <w:p w:rsidR="00A911C2" w:rsidRDefault="00A911C2" w:rsidP="00A911C2">
      <w:pPr>
        <w:pStyle w:val="Paragraphedeliste"/>
        <w:numPr>
          <w:ilvl w:val="0"/>
          <w:numId w:val="5"/>
        </w:numPr>
      </w:pPr>
      <w:r>
        <w:t>Appréciation personnelle;</w:t>
      </w:r>
    </w:p>
    <w:p w:rsidR="00A911C2" w:rsidRDefault="00A911C2" w:rsidP="00A911C2">
      <w:pPr>
        <w:pStyle w:val="Paragraphedeliste"/>
        <w:numPr>
          <w:ilvl w:val="1"/>
          <w:numId w:val="5"/>
        </w:numPr>
      </w:pPr>
      <w:r>
        <w:t>Comment je me sens dans mon exploitation des outils?</w:t>
      </w:r>
    </w:p>
    <w:p w:rsidR="00A911C2" w:rsidRDefault="00A911C2" w:rsidP="00A911C2">
      <w:pPr>
        <w:pStyle w:val="Paragraphedeliste"/>
        <w:numPr>
          <w:ilvl w:val="0"/>
          <w:numId w:val="5"/>
        </w:numPr>
      </w:pPr>
      <w:r>
        <w:t xml:space="preserve">Vécu en classe; </w:t>
      </w:r>
    </w:p>
    <w:p w:rsidR="00A911C2" w:rsidRDefault="00A911C2" w:rsidP="00A911C2">
      <w:pPr>
        <w:pStyle w:val="Paragraphedeliste"/>
        <w:numPr>
          <w:ilvl w:val="1"/>
          <w:numId w:val="5"/>
        </w:numPr>
      </w:pPr>
      <w:r>
        <w:t>Appréciation des élèves;</w:t>
      </w:r>
    </w:p>
    <w:p w:rsidR="00A911C2" w:rsidRDefault="00A911C2" w:rsidP="00A911C2">
      <w:pPr>
        <w:pStyle w:val="Paragraphedeliste"/>
        <w:numPr>
          <w:ilvl w:val="1"/>
          <w:numId w:val="5"/>
        </w:numPr>
      </w:pPr>
      <w:r>
        <w:t>Appréciation de l’enseignant sur l’apprentissage des élèves;</w:t>
      </w:r>
    </w:p>
    <w:p w:rsidR="00A911C2" w:rsidRDefault="00A911C2" w:rsidP="00A911C2">
      <w:pPr>
        <w:pStyle w:val="Paragraphedeliste"/>
        <w:numPr>
          <w:ilvl w:val="1"/>
          <w:numId w:val="5"/>
        </w:numPr>
      </w:pPr>
      <w:r>
        <w:t>Gestion de groupe avec les TIC;</w:t>
      </w:r>
    </w:p>
    <w:p w:rsidR="00A911C2" w:rsidRDefault="00A911C2" w:rsidP="00A911C2">
      <w:pPr>
        <w:pStyle w:val="Paragraphedeliste"/>
        <w:numPr>
          <w:ilvl w:val="1"/>
          <w:numId w:val="5"/>
        </w:numPr>
      </w:pPr>
      <w:r>
        <w:t>Autres particularités.</w:t>
      </w:r>
    </w:p>
    <w:p w:rsidR="00A911C2" w:rsidRDefault="00A911C2" w:rsidP="00A911C2">
      <w:pPr>
        <w:pStyle w:val="Paragraphedeliste"/>
        <w:numPr>
          <w:ilvl w:val="0"/>
          <w:numId w:val="5"/>
        </w:numPr>
      </w:pPr>
      <w:r>
        <w:t xml:space="preserve">Retour global </w:t>
      </w:r>
    </w:p>
    <w:p w:rsidR="00A911C2" w:rsidRDefault="00A911C2" w:rsidP="00A911C2">
      <w:pPr>
        <w:pStyle w:val="Paragraphedeliste"/>
        <w:numPr>
          <w:ilvl w:val="1"/>
          <w:numId w:val="5"/>
        </w:numPr>
      </w:pPr>
      <w:r>
        <w:t>À conserver;</w:t>
      </w:r>
    </w:p>
    <w:p w:rsidR="00A911C2" w:rsidRDefault="00A911C2" w:rsidP="00A911C2">
      <w:pPr>
        <w:pStyle w:val="Paragraphedeliste"/>
        <w:numPr>
          <w:ilvl w:val="1"/>
          <w:numId w:val="5"/>
        </w:numPr>
      </w:pPr>
      <w:r>
        <w:t xml:space="preserve">À améliorer; </w:t>
      </w:r>
    </w:p>
    <w:p w:rsidR="00A911C2" w:rsidRDefault="00A911C2" w:rsidP="00A911C2">
      <w:pPr>
        <w:pStyle w:val="Paragraphedeliste"/>
        <w:numPr>
          <w:ilvl w:val="1"/>
          <w:numId w:val="5"/>
        </w:numPr>
      </w:pPr>
      <w:r>
        <w:t>Autres suggestions.</w:t>
      </w:r>
    </w:p>
    <w:p w:rsidR="0088451C" w:rsidRDefault="0088451C" w:rsidP="0088451C">
      <w:pPr>
        <w:pStyle w:val="Paragraphedeliste"/>
        <w:numPr>
          <w:ilvl w:val="2"/>
          <w:numId w:val="5"/>
        </w:numPr>
      </w:pPr>
      <w:proofErr w:type="spellStart"/>
      <w:r>
        <w:t>Minedition</w:t>
      </w:r>
      <w:proofErr w:type="spellEnd"/>
      <w:r>
        <w:t xml:space="preserve">, </w:t>
      </w:r>
    </w:p>
    <w:p w:rsidR="0088451C" w:rsidRDefault="0088451C" w:rsidP="0088451C">
      <w:pPr>
        <w:pStyle w:val="Paragraphedeliste"/>
        <w:numPr>
          <w:ilvl w:val="2"/>
          <w:numId w:val="5"/>
        </w:numPr>
      </w:pPr>
    </w:p>
    <w:p w:rsidR="00A911C2" w:rsidRDefault="00A911C2" w:rsidP="00A911C2">
      <w:pPr>
        <w:pStyle w:val="Paragraphedeliste"/>
        <w:ind w:left="1788"/>
      </w:pPr>
    </w:p>
    <w:p w:rsidR="00A911C2" w:rsidRDefault="00A911C2" w:rsidP="00A911C2"/>
    <w:p w:rsidR="00A911C2" w:rsidRPr="00773C89" w:rsidRDefault="00A911C2" w:rsidP="00D13E6E">
      <w:pPr>
        <w:jc w:val="both"/>
      </w:pPr>
      <w:r w:rsidRPr="00773C89">
        <w:rPr>
          <w:b/>
          <w:bCs/>
          <w:lang w:val="fr-FR"/>
        </w:rPr>
        <w:t>Qu’est-ce qu’une communauté de pratique?</w:t>
      </w:r>
    </w:p>
    <w:p w:rsidR="00A911C2" w:rsidRPr="00773C89" w:rsidRDefault="00A911C2" w:rsidP="00D13E6E">
      <w:pPr>
        <w:jc w:val="both"/>
      </w:pPr>
      <w:r w:rsidRPr="00773C89">
        <w:rPr>
          <w:lang w:val="fr-FR"/>
        </w:rPr>
        <w:t xml:space="preserve"> </w:t>
      </w:r>
    </w:p>
    <w:p w:rsidR="00A911C2" w:rsidRPr="00773C89" w:rsidRDefault="00A911C2" w:rsidP="00D13E6E">
      <w:pPr>
        <w:jc w:val="both"/>
      </w:pPr>
      <w:r w:rsidRPr="00773C89">
        <w:rPr>
          <w:lang w:val="fr-FR"/>
        </w:rPr>
        <w:t xml:space="preserve">Proposée par Lave et </w:t>
      </w:r>
      <w:proofErr w:type="spellStart"/>
      <w:r w:rsidRPr="00773C89">
        <w:rPr>
          <w:lang w:val="fr-FR"/>
        </w:rPr>
        <w:t>Wenger</w:t>
      </w:r>
      <w:proofErr w:type="spellEnd"/>
      <w:r w:rsidRPr="00773C89">
        <w:rPr>
          <w:lang w:val="fr-FR"/>
        </w:rPr>
        <w:t xml:space="preserve"> (1991), la notion de communauté de pratique, en anglais </w:t>
      </w:r>
      <w:proofErr w:type="spellStart"/>
      <w:r w:rsidRPr="00773C89">
        <w:rPr>
          <w:lang w:val="fr-FR"/>
        </w:rPr>
        <w:t>Community</w:t>
      </w:r>
      <w:proofErr w:type="spellEnd"/>
      <w:r w:rsidRPr="00773C89">
        <w:rPr>
          <w:lang w:val="fr-FR"/>
        </w:rPr>
        <w:t xml:space="preserve"> of </w:t>
      </w:r>
      <w:proofErr w:type="spellStart"/>
      <w:r w:rsidRPr="00773C89">
        <w:rPr>
          <w:lang w:val="fr-FR"/>
        </w:rPr>
        <w:t>Pratice</w:t>
      </w:r>
      <w:proofErr w:type="spellEnd"/>
      <w:r w:rsidRPr="00773C89">
        <w:rPr>
          <w:lang w:val="fr-FR"/>
        </w:rPr>
        <w:t xml:space="preserve"> (ou </w:t>
      </w:r>
      <w:proofErr w:type="spellStart"/>
      <w:r w:rsidRPr="00773C89">
        <w:rPr>
          <w:lang w:val="fr-FR"/>
        </w:rPr>
        <w:t>CoP</w:t>
      </w:r>
      <w:proofErr w:type="spellEnd"/>
      <w:r w:rsidRPr="00773C89">
        <w:rPr>
          <w:lang w:val="fr-FR"/>
        </w:rPr>
        <w:t xml:space="preserve">), désigne le </w:t>
      </w:r>
      <w:r w:rsidRPr="000B1F38">
        <w:rPr>
          <w:highlight w:val="yellow"/>
          <w:lang w:val="fr-FR"/>
        </w:rPr>
        <w:t>processus d’apprentissage social</w:t>
      </w:r>
      <w:r w:rsidRPr="00773C89">
        <w:rPr>
          <w:lang w:val="fr-FR"/>
        </w:rPr>
        <w:t xml:space="preserve"> émergeant lorsque des personnes ayant un centre d’intérêt commun collaborent mutuellement. Cette collaboration, qui doit se dérouler sur une période de temps notable consiste à </w:t>
      </w:r>
      <w:r w:rsidRPr="000B1F38">
        <w:rPr>
          <w:highlight w:val="yellow"/>
          <w:lang w:val="fr-FR"/>
        </w:rPr>
        <w:t>partager des idées, trouver des solutions, construire des objets nouveaux</w:t>
      </w:r>
      <w:r w:rsidRPr="00773C89">
        <w:rPr>
          <w:lang w:val="fr-FR"/>
        </w:rPr>
        <w:t xml:space="preserve">… etc. </w:t>
      </w:r>
    </w:p>
    <w:p w:rsidR="00A911C2" w:rsidRPr="00773C89" w:rsidRDefault="00A911C2" w:rsidP="00D13E6E">
      <w:pPr>
        <w:jc w:val="both"/>
      </w:pPr>
      <w:r w:rsidRPr="00773C89">
        <w:rPr>
          <w:lang w:val="fr-FR"/>
        </w:rPr>
        <w:t xml:space="preserve">Les communautés de pratique regroupent des personnes volontaires </w:t>
      </w:r>
      <w:r w:rsidRPr="000B1F38">
        <w:rPr>
          <w:highlight w:val="yellow"/>
          <w:lang w:val="fr-FR"/>
        </w:rPr>
        <w:t>à expérimenter et partager le recours au TIC</w:t>
      </w:r>
      <w:r w:rsidRPr="00773C89">
        <w:rPr>
          <w:lang w:val="fr-FR"/>
        </w:rPr>
        <w:t xml:space="preserve"> dans des contextes précis. Des personnes ressources (</w:t>
      </w:r>
      <w:r w:rsidRPr="000B1F38">
        <w:rPr>
          <w:highlight w:val="yellow"/>
          <w:lang w:val="fr-FR"/>
        </w:rPr>
        <w:t>conseillers</w:t>
      </w:r>
      <w:r w:rsidRPr="00773C89">
        <w:rPr>
          <w:lang w:val="fr-FR"/>
        </w:rPr>
        <w:t xml:space="preserve"> </w:t>
      </w:r>
      <w:r w:rsidRPr="000B1F38">
        <w:rPr>
          <w:highlight w:val="yellow"/>
          <w:lang w:val="fr-FR"/>
        </w:rPr>
        <w:t>pédagogiques</w:t>
      </w:r>
      <w:r w:rsidRPr="00773C89">
        <w:rPr>
          <w:lang w:val="fr-FR"/>
        </w:rPr>
        <w:t xml:space="preserve">) sont associées à chaque groupe pour </w:t>
      </w:r>
      <w:r w:rsidRPr="000B1F38">
        <w:rPr>
          <w:highlight w:val="yellow"/>
          <w:lang w:val="fr-FR"/>
        </w:rPr>
        <w:t>soutenir la progression</w:t>
      </w:r>
      <w:r w:rsidRPr="00773C89">
        <w:rPr>
          <w:lang w:val="fr-FR"/>
        </w:rPr>
        <w:t xml:space="preserve"> des participants.</w:t>
      </w:r>
    </w:p>
    <w:p w:rsidR="00A911C2" w:rsidRDefault="00A911C2" w:rsidP="00A911C2"/>
    <w:p w:rsidR="00BC59A4" w:rsidRDefault="000222F5"/>
    <w:sectPr w:rsidR="00BC59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F5" w:rsidRDefault="000222F5" w:rsidP="000222F5">
      <w:pPr>
        <w:spacing w:after="0" w:line="240" w:lineRule="auto"/>
      </w:pPr>
      <w:r>
        <w:separator/>
      </w:r>
    </w:p>
  </w:endnote>
  <w:endnote w:type="continuationSeparator" w:id="0">
    <w:p w:rsidR="000222F5" w:rsidRDefault="000222F5" w:rsidP="0002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F5" w:rsidRDefault="000222F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F5" w:rsidRDefault="000222F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F5" w:rsidRDefault="000222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F5" w:rsidRDefault="000222F5" w:rsidP="000222F5">
      <w:pPr>
        <w:spacing w:after="0" w:line="240" w:lineRule="auto"/>
      </w:pPr>
      <w:r>
        <w:separator/>
      </w:r>
    </w:p>
  </w:footnote>
  <w:footnote w:type="continuationSeparator" w:id="0">
    <w:p w:rsidR="000222F5" w:rsidRDefault="000222F5" w:rsidP="0002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F5" w:rsidRDefault="000222F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F5" w:rsidRDefault="000222F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F5" w:rsidRDefault="000222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A28"/>
    <w:multiLevelType w:val="hybridMultilevel"/>
    <w:tmpl w:val="82989CC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F023C3"/>
    <w:multiLevelType w:val="hybridMultilevel"/>
    <w:tmpl w:val="245C6750"/>
    <w:lvl w:ilvl="0" w:tplc="0C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A1028FF"/>
    <w:multiLevelType w:val="hybridMultilevel"/>
    <w:tmpl w:val="E808F906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AAB14B1"/>
    <w:multiLevelType w:val="hybridMultilevel"/>
    <w:tmpl w:val="DA08F12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7282CAA"/>
    <w:multiLevelType w:val="hybridMultilevel"/>
    <w:tmpl w:val="72EA053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9B"/>
    <w:rsid w:val="000222F5"/>
    <w:rsid w:val="003E7C83"/>
    <w:rsid w:val="00493379"/>
    <w:rsid w:val="004A1C5D"/>
    <w:rsid w:val="004B329B"/>
    <w:rsid w:val="005B35F0"/>
    <w:rsid w:val="0088451C"/>
    <w:rsid w:val="008E04F5"/>
    <w:rsid w:val="00943A8C"/>
    <w:rsid w:val="00952C61"/>
    <w:rsid w:val="009D2BA0"/>
    <w:rsid w:val="00A036F1"/>
    <w:rsid w:val="00A911C2"/>
    <w:rsid w:val="00BC3C3C"/>
    <w:rsid w:val="00BE0987"/>
    <w:rsid w:val="00C92E25"/>
    <w:rsid w:val="00CC7744"/>
    <w:rsid w:val="00D1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11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1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098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8451C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22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2F5"/>
  </w:style>
  <w:style w:type="paragraph" w:styleId="Pieddepage">
    <w:name w:val="footer"/>
    <w:basedOn w:val="Normal"/>
    <w:link w:val="PieddepageCar"/>
    <w:uiPriority w:val="99"/>
    <w:unhideWhenUsed/>
    <w:rsid w:val="000222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11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1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098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8451C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22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2F5"/>
  </w:style>
  <w:style w:type="paragraph" w:styleId="Pieddepage">
    <w:name w:val="footer"/>
    <w:basedOn w:val="Normal"/>
    <w:link w:val="PieddepageCar"/>
    <w:uiPriority w:val="99"/>
    <w:unhideWhenUsed/>
    <w:rsid w:val="000222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slaval.qc.ca/trousseapo/IMG/pdf_lecturealecran4_modifpourpdf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asouris-web.org/lasouris/livre-numeriqu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itpresco.qc.ca/node/107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7237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Roux Olivier</dc:creator>
  <cp:lastModifiedBy>Roux Olivier</cp:lastModifiedBy>
  <cp:revision>9</cp:revision>
  <dcterms:created xsi:type="dcterms:W3CDTF">2014-11-05T20:33:00Z</dcterms:created>
  <dcterms:modified xsi:type="dcterms:W3CDTF">2014-11-18T19:19:00Z</dcterms:modified>
</cp:coreProperties>
</file>