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5" w:rsidRDefault="00133DD5" w:rsidP="00133DD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Communauté de </w:t>
      </w:r>
      <w:r w:rsidRPr="008C1468">
        <w:rPr>
          <w:sz w:val="32"/>
          <w:szCs w:val="32"/>
          <w:u w:val="single"/>
        </w:rPr>
        <w:t xml:space="preserve">pratiques </w:t>
      </w:r>
      <w:bookmarkStart w:id="0" w:name="_GoBack"/>
      <w:r w:rsidRPr="008C1468">
        <w:rPr>
          <w:sz w:val="32"/>
          <w:szCs w:val="32"/>
          <w:u w:val="single"/>
        </w:rPr>
        <w:t>Mathématiques</w:t>
      </w:r>
      <w:bookmarkEnd w:id="0"/>
      <w:r>
        <w:rPr>
          <w:sz w:val="32"/>
          <w:szCs w:val="32"/>
          <w:u w:val="single"/>
        </w:rPr>
        <w:t xml:space="preserve"> </w:t>
      </w:r>
    </w:p>
    <w:p w:rsidR="00133DD5" w:rsidRPr="00C80333" w:rsidRDefault="00133DD5" w:rsidP="00133DD5">
      <w:pPr>
        <w:jc w:val="center"/>
        <w:rPr>
          <w:sz w:val="32"/>
          <w:szCs w:val="32"/>
        </w:rPr>
      </w:pPr>
      <w:r w:rsidRPr="00C80333">
        <w:rPr>
          <w:sz w:val="32"/>
          <w:szCs w:val="32"/>
        </w:rPr>
        <w:t>#3-</w:t>
      </w:r>
      <w:r w:rsidR="00985441" w:rsidRPr="00C80333">
        <w:rPr>
          <w:sz w:val="32"/>
          <w:szCs w:val="32"/>
        </w:rPr>
        <w:t xml:space="preserve"> </w:t>
      </w:r>
      <w:r w:rsidRPr="00C80333">
        <w:rPr>
          <w:sz w:val="32"/>
          <w:szCs w:val="32"/>
        </w:rPr>
        <w:t>19 mars 2015</w:t>
      </w:r>
    </w:p>
    <w:p w:rsidR="00133DD5" w:rsidRDefault="00133DD5" w:rsidP="00133DD5">
      <w:pPr>
        <w:jc w:val="both"/>
      </w:pPr>
      <w:r>
        <w:t xml:space="preserve">La communauté de pratique se veut un groupe de participants et de formateurs qui vont échanger sur des sujets pédagogiques autour des mathématiques en classe à l’aide d’ordinateurs portables et de tablettes iPad. Quatre rencontres sont prévues afin de favoriser l’appropriation des outils et de certaines notions technologique en mathématique. </w:t>
      </w:r>
    </w:p>
    <w:p w:rsidR="00133DD5" w:rsidRDefault="00133DD5" w:rsidP="00133DD5">
      <w:r>
        <w:t>À partir d’échanges entre participants et formateurs, la communauté « </w:t>
      </w:r>
      <w:proofErr w:type="spellStart"/>
      <w:r>
        <w:t>MathémaTIC</w:t>
      </w:r>
      <w:proofErr w:type="spellEnd"/>
      <w:r>
        <w:t xml:space="preserve"> » a pour objectif de :  </w:t>
      </w:r>
    </w:p>
    <w:p w:rsidR="00133DD5" w:rsidRDefault="00133DD5" w:rsidP="00133DD5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133DD5" w:rsidRDefault="00133DD5" w:rsidP="00133DD5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133DD5" w:rsidRDefault="00133DD5" w:rsidP="00133DD5">
      <w:pPr>
        <w:pStyle w:val="Paragraphedeliste"/>
        <w:numPr>
          <w:ilvl w:val="0"/>
          <w:numId w:val="3"/>
        </w:numPr>
      </w:pPr>
      <w:r>
        <w:t>Promouvoir l’utilisation des portables et des iPads en mathématique au service de l’apprentissage dans les écoles.</w:t>
      </w:r>
    </w:p>
    <w:p w:rsidR="00133DD5" w:rsidRDefault="00133DD5" w:rsidP="00133DD5"/>
    <w:p w:rsidR="00133DD5" w:rsidRDefault="00133DD5" w:rsidP="00133DD5">
      <w:r>
        <w:t xml:space="preserve">Voici les détails de la communauté : </w:t>
      </w:r>
    </w:p>
    <w:p w:rsidR="00133DD5" w:rsidRPr="009E2BE6" w:rsidRDefault="00133DD5" w:rsidP="00133DD5">
      <w:pPr>
        <w:rPr>
          <w:u w:val="single"/>
        </w:rPr>
      </w:pPr>
      <w:r>
        <w:tab/>
        <w:t xml:space="preserve"> </w:t>
      </w:r>
      <w:r>
        <w:rPr>
          <w:u w:val="single"/>
        </w:rPr>
        <w:t>Plan des rencontres</w:t>
      </w:r>
    </w:p>
    <w:p w:rsidR="00133DD5" w:rsidRDefault="00133DD5" w:rsidP="00133DD5">
      <w:pPr>
        <w:pStyle w:val="Paragraphedeliste"/>
        <w:numPr>
          <w:ilvl w:val="0"/>
          <w:numId w:val="1"/>
        </w:numPr>
      </w:pPr>
      <w:r>
        <w:t>Échanges;</w:t>
      </w:r>
    </w:p>
    <w:p w:rsidR="00133DD5" w:rsidRDefault="00133DD5" w:rsidP="00133DD5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985441" w:rsidRDefault="00133DD5" w:rsidP="00985441">
      <w:pPr>
        <w:pStyle w:val="Paragraphedeliste"/>
        <w:numPr>
          <w:ilvl w:val="0"/>
          <w:numId w:val="1"/>
        </w:numPr>
      </w:pPr>
      <w:r>
        <w:t>Mains sur touches;</w:t>
      </w:r>
    </w:p>
    <w:p w:rsidR="00133DD5" w:rsidRDefault="00133DD5" w:rsidP="00133DD5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133DD5" w:rsidRDefault="00133DD5" w:rsidP="00133DD5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133DD5" w:rsidRDefault="00133DD5" w:rsidP="00133DD5">
      <w:pPr>
        <w:pStyle w:val="Paragraphedeliste"/>
        <w:numPr>
          <w:ilvl w:val="0"/>
          <w:numId w:val="1"/>
        </w:numPr>
      </w:pPr>
      <w:r>
        <w:t xml:space="preserve">Échéancier. </w:t>
      </w:r>
    </w:p>
    <w:p w:rsidR="00133DD5" w:rsidRPr="00D423DD" w:rsidRDefault="00133DD5" w:rsidP="00133DD5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133DD5" w:rsidRPr="00D423DD" w:rsidRDefault="00133DD5" w:rsidP="00133DD5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133DD5" w:rsidRPr="00D423DD" w:rsidRDefault="00133DD5" w:rsidP="00133DD5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133DD5" w:rsidRPr="00985441" w:rsidRDefault="00133DD5" w:rsidP="00133DD5">
      <w:pPr>
        <w:pStyle w:val="Paragraphedeliste"/>
        <w:numPr>
          <w:ilvl w:val="1"/>
          <w:numId w:val="2"/>
        </w:numPr>
      </w:pPr>
      <w:r w:rsidRPr="00985441">
        <w:t>Découverte</w:t>
      </w:r>
      <w:r w:rsidR="00985441" w:rsidRPr="00985441">
        <w:t xml:space="preserve"> des outils </w:t>
      </w:r>
    </w:p>
    <w:p w:rsidR="00985441" w:rsidRPr="00985441" w:rsidRDefault="00985441" w:rsidP="00985441">
      <w:pPr>
        <w:pStyle w:val="Paragraphedeliste"/>
        <w:numPr>
          <w:ilvl w:val="2"/>
          <w:numId w:val="2"/>
        </w:numPr>
      </w:pPr>
      <w:proofErr w:type="spellStart"/>
      <w:r w:rsidRPr="00985441">
        <w:t>Géogébra</w:t>
      </w:r>
      <w:proofErr w:type="spellEnd"/>
    </w:p>
    <w:p w:rsidR="00985441" w:rsidRDefault="00985441" w:rsidP="00985441">
      <w:pPr>
        <w:pStyle w:val="Paragraphedeliste"/>
        <w:numPr>
          <w:ilvl w:val="3"/>
          <w:numId w:val="2"/>
        </w:numPr>
      </w:pPr>
      <w:r>
        <w:t>Site Web du RÉCIT : Guide d’apprentissage MST GÉOGÉBRA</w:t>
      </w:r>
    </w:p>
    <w:p w:rsidR="00985441" w:rsidRDefault="00D271CA" w:rsidP="00985441">
      <w:pPr>
        <w:pStyle w:val="Paragraphedeliste"/>
        <w:numPr>
          <w:ilvl w:val="4"/>
          <w:numId w:val="2"/>
        </w:numPr>
      </w:pPr>
      <w:hyperlink r:id="rId7" w:history="1">
        <w:r w:rsidR="00985441" w:rsidRPr="00A10A2F">
          <w:rPr>
            <w:rStyle w:val="Lienhypertexte"/>
          </w:rPr>
          <w:t>http://guides.recitmst.qc.ca/geogebra/</w:t>
        </w:r>
      </w:hyperlink>
      <w:r w:rsidR="00985441">
        <w:t xml:space="preserve"> </w:t>
      </w:r>
    </w:p>
    <w:p w:rsidR="00985441" w:rsidRDefault="00985441" w:rsidP="00985441">
      <w:pPr>
        <w:pStyle w:val="Paragraphedeliste"/>
        <w:numPr>
          <w:ilvl w:val="3"/>
          <w:numId w:val="2"/>
        </w:numPr>
      </w:pPr>
      <w:r>
        <w:t xml:space="preserve">Site Web du RÉCIT MST : Tutoriels </w:t>
      </w:r>
      <w:proofErr w:type="gramStart"/>
      <w:r>
        <w:t>vidéos</w:t>
      </w:r>
      <w:proofErr w:type="gramEnd"/>
    </w:p>
    <w:p w:rsidR="00985441" w:rsidRDefault="00D271CA" w:rsidP="00985441">
      <w:pPr>
        <w:pStyle w:val="Paragraphedeliste"/>
        <w:numPr>
          <w:ilvl w:val="4"/>
          <w:numId w:val="2"/>
        </w:numPr>
      </w:pPr>
      <w:hyperlink r:id="rId8" w:history="1">
        <w:r w:rsidR="00985441" w:rsidRPr="00A10A2F">
          <w:rPr>
            <w:rStyle w:val="Lienhypertexte"/>
          </w:rPr>
          <w:t>http://recitmst.qc.ca/videos_formation_geogebra/</w:t>
        </w:r>
      </w:hyperlink>
      <w:r w:rsidR="00985441">
        <w:t xml:space="preserve"> </w:t>
      </w:r>
    </w:p>
    <w:p w:rsidR="00985441" w:rsidRDefault="00985441" w:rsidP="00985441">
      <w:pPr>
        <w:pStyle w:val="Paragraphedeliste"/>
        <w:numPr>
          <w:ilvl w:val="3"/>
          <w:numId w:val="2"/>
        </w:numPr>
      </w:pPr>
      <w:r>
        <w:t xml:space="preserve">Regarder les quatre premières vidéos </w:t>
      </w:r>
    </w:p>
    <w:p w:rsidR="00985441" w:rsidRPr="00985441" w:rsidRDefault="00985441" w:rsidP="00985441">
      <w:pPr>
        <w:pStyle w:val="Paragraphedeliste"/>
        <w:ind w:left="3216"/>
      </w:pPr>
    </w:p>
    <w:p w:rsidR="00985441" w:rsidRPr="00985441" w:rsidRDefault="00133DD5" w:rsidP="00133DD5">
      <w:pPr>
        <w:pStyle w:val="Paragraphedeliste"/>
        <w:numPr>
          <w:ilvl w:val="1"/>
          <w:numId w:val="2"/>
        </w:numPr>
      </w:pPr>
      <w:r w:rsidRPr="00985441">
        <w:t>Expérimentation des outils</w:t>
      </w:r>
    </w:p>
    <w:p w:rsidR="00985441" w:rsidRDefault="00985441" w:rsidP="00985441">
      <w:pPr>
        <w:ind w:left="2124" w:firstLine="708"/>
      </w:pPr>
      <w:r w:rsidRPr="00985441">
        <w:t xml:space="preserve">Activité de repérage : </w:t>
      </w:r>
    </w:p>
    <w:p w:rsidR="00985441" w:rsidRDefault="00985441" w:rsidP="00985441">
      <w:pPr>
        <w:ind w:left="2124" w:firstLine="708"/>
      </w:pPr>
      <w:r>
        <w:t>Activité de repérage Primaire</w:t>
      </w:r>
    </w:p>
    <w:p w:rsidR="00985441" w:rsidRDefault="00D271CA" w:rsidP="00985441">
      <w:pPr>
        <w:ind w:left="2124" w:firstLine="708"/>
      </w:pPr>
      <w:hyperlink r:id="rId9" w:history="1">
        <w:r w:rsidR="00985441" w:rsidRPr="00A10A2F">
          <w:rPr>
            <w:rStyle w:val="Lienhypertexte"/>
          </w:rPr>
          <w:t>http://guides.recitmst.qc.ca/geogebra/Reperage-primaire</w:t>
        </w:r>
      </w:hyperlink>
      <w:r w:rsidR="00985441">
        <w:t xml:space="preserve"> </w:t>
      </w:r>
    </w:p>
    <w:p w:rsidR="00133DD5" w:rsidRPr="004A0606" w:rsidRDefault="00133DD5" w:rsidP="00985441">
      <w:pPr>
        <w:pStyle w:val="Paragraphedeliste"/>
        <w:ind w:left="3216"/>
        <w:rPr>
          <w:highlight w:val="yellow"/>
        </w:rPr>
      </w:pPr>
    </w:p>
    <w:p w:rsidR="00133DD5" w:rsidRPr="00D423DD" w:rsidRDefault="00133DD5" w:rsidP="00133DD5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133DD5" w:rsidRPr="00985441" w:rsidRDefault="00133DD5" w:rsidP="00133DD5">
      <w:pPr>
        <w:pStyle w:val="Paragraphedeliste"/>
        <w:numPr>
          <w:ilvl w:val="0"/>
          <w:numId w:val="4"/>
        </w:numPr>
      </w:pPr>
      <w:r w:rsidRPr="00985441">
        <w:t>Netmaths et Google</w:t>
      </w:r>
    </w:p>
    <w:p w:rsidR="00133DD5" w:rsidRPr="00985441" w:rsidRDefault="00133DD5" w:rsidP="00133DD5">
      <w:pPr>
        <w:pStyle w:val="Paragraphedeliste"/>
        <w:numPr>
          <w:ilvl w:val="0"/>
          <w:numId w:val="4"/>
        </w:numPr>
      </w:pPr>
      <w:r w:rsidRPr="00985441">
        <w:t>Programmation</w:t>
      </w:r>
    </w:p>
    <w:p w:rsidR="00133DD5" w:rsidRPr="00985441" w:rsidRDefault="002824C9" w:rsidP="00133DD5">
      <w:pPr>
        <w:pStyle w:val="Paragraphedeliste"/>
        <w:numPr>
          <w:ilvl w:val="0"/>
          <w:numId w:val="4"/>
        </w:numPr>
      </w:pPr>
      <w:proofErr w:type="spellStart"/>
      <w:r w:rsidRPr="00985441">
        <w:t>Géogébra</w:t>
      </w:r>
      <w:proofErr w:type="spellEnd"/>
    </w:p>
    <w:p w:rsidR="00133DD5" w:rsidRPr="00985441" w:rsidRDefault="00133DD5" w:rsidP="00133DD5">
      <w:pPr>
        <w:pStyle w:val="Paragraphedeliste"/>
        <w:numPr>
          <w:ilvl w:val="0"/>
          <w:numId w:val="4"/>
        </w:numPr>
      </w:pPr>
    </w:p>
    <w:p w:rsidR="00133DD5" w:rsidRPr="00313A33" w:rsidRDefault="00133DD5" w:rsidP="00133DD5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133DD5" w:rsidRDefault="00133DD5" w:rsidP="00133DD5">
      <w:pPr>
        <w:pStyle w:val="Paragraphedeliste"/>
        <w:numPr>
          <w:ilvl w:val="0"/>
          <w:numId w:val="5"/>
        </w:numPr>
      </w:pPr>
      <w:r>
        <w:t>Appréciation personnelle;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133DD5" w:rsidRDefault="00133DD5" w:rsidP="00133DD5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Appréciation des élèves;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Autres particularités.</w:t>
      </w:r>
    </w:p>
    <w:p w:rsidR="00133DD5" w:rsidRDefault="00133DD5" w:rsidP="00133DD5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À conserver;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133DD5" w:rsidRDefault="00133DD5" w:rsidP="00133DD5">
      <w:pPr>
        <w:pStyle w:val="Paragraphedeliste"/>
        <w:numPr>
          <w:ilvl w:val="1"/>
          <w:numId w:val="5"/>
        </w:numPr>
      </w:pPr>
      <w:r>
        <w:t>Autres suggestions.</w:t>
      </w:r>
    </w:p>
    <w:p w:rsidR="002824C9" w:rsidRDefault="002824C9" w:rsidP="002824C9">
      <w:pPr>
        <w:pStyle w:val="Paragraphedeliste"/>
        <w:ind w:left="1788"/>
      </w:pPr>
    </w:p>
    <w:p w:rsidR="005524C9" w:rsidRDefault="00985441">
      <w:r>
        <w:t xml:space="preserve">Tutoriel : </w:t>
      </w:r>
      <w:hyperlink r:id="rId10" w:history="1">
        <w:r w:rsidRPr="00A10A2F">
          <w:rPr>
            <w:rStyle w:val="Lienhypertexte"/>
          </w:rPr>
          <w:t>http://static.geogebra.org/help/docufr.pdf</w:t>
        </w:r>
      </w:hyperlink>
      <w:r>
        <w:t xml:space="preserve"> </w:t>
      </w:r>
    </w:p>
    <w:sectPr w:rsidR="00552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99" w:rsidRDefault="00985441">
      <w:pPr>
        <w:spacing w:after="0" w:line="240" w:lineRule="auto"/>
      </w:pPr>
      <w:r>
        <w:separator/>
      </w:r>
    </w:p>
  </w:endnote>
  <w:endnote w:type="continuationSeparator" w:id="0">
    <w:p w:rsidR="000C6999" w:rsidRDefault="0098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99" w:rsidRDefault="00985441">
      <w:pPr>
        <w:spacing w:after="0" w:line="240" w:lineRule="auto"/>
      </w:pPr>
      <w:r>
        <w:separator/>
      </w:r>
    </w:p>
  </w:footnote>
  <w:footnote w:type="continuationSeparator" w:id="0">
    <w:p w:rsidR="000C6999" w:rsidRDefault="0098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271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D5"/>
    <w:rsid w:val="00080753"/>
    <w:rsid w:val="000C6999"/>
    <w:rsid w:val="00133DD5"/>
    <w:rsid w:val="002824C9"/>
    <w:rsid w:val="00985441"/>
    <w:rsid w:val="00C80333"/>
    <w:rsid w:val="00D271CA"/>
    <w:rsid w:val="00F10706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B1314D-06C7-42EC-B41B-75220D57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DD5"/>
  </w:style>
  <w:style w:type="paragraph" w:styleId="Pieddepage">
    <w:name w:val="footer"/>
    <w:basedOn w:val="Normal"/>
    <w:link w:val="PieddepageCar"/>
    <w:uiPriority w:val="99"/>
    <w:unhideWhenUsed/>
    <w:rsid w:val="00133D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DD5"/>
  </w:style>
  <w:style w:type="character" w:styleId="Lienhypertexte">
    <w:name w:val="Hyperlink"/>
    <w:basedOn w:val="Policepardfaut"/>
    <w:uiPriority w:val="99"/>
    <w:unhideWhenUsed/>
    <w:rsid w:val="0028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tmst.qc.ca/videos_formation_geogebr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ides.recitmst.qc.ca/geogebr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tatic.geogebra.org/help/docu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des.recitmst.qc.ca/geogebra/Reperage-primai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4</cp:revision>
  <dcterms:created xsi:type="dcterms:W3CDTF">2015-03-05T18:11:00Z</dcterms:created>
  <dcterms:modified xsi:type="dcterms:W3CDTF">2015-03-16T17:49:00Z</dcterms:modified>
</cp:coreProperties>
</file>